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46C" w:rsidRDefault="0041546C" w:rsidP="0041546C">
      <w:pPr>
        <w:pStyle w:val="a3"/>
        <w:jc w:val="center"/>
        <w:rPr>
          <w:rFonts w:cs="Arial"/>
          <w:b/>
          <w:color w:val="333333"/>
          <w:sz w:val="28"/>
          <w:szCs w:val="28"/>
        </w:rPr>
      </w:pPr>
      <w:proofErr w:type="spellStart"/>
      <w:r w:rsidRPr="0041546C">
        <w:rPr>
          <w:rFonts w:cs="Arial"/>
          <w:b/>
          <w:color w:val="333333"/>
          <w:sz w:val="28"/>
          <w:szCs w:val="28"/>
        </w:rPr>
        <w:t>Самозанятые</w:t>
      </w:r>
      <w:proofErr w:type="spellEnd"/>
      <w:r w:rsidRPr="0041546C">
        <w:rPr>
          <w:rFonts w:cs="Arial"/>
          <w:b/>
          <w:color w:val="333333"/>
          <w:sz w:val="28"/>
          <w:szCs w:val="28"/>
        </w:rPr>
        <w:t xml:space="preserve"> могут платить взносы на пенсию через мобильное приложение «Мой налог»</w:t>
      </w:r>
    </w:p>
    <w:p w:rsidR="0041546C" w:rsidRDefault="0041546C" w:rsidP="0041546C">
      <w:pPr>
        <w:pStyle w:val="a3"/>
        <w:jc w:val="center"/>
        <w:rPr>
          <w:rFonts w:cs="Arial"/>
          <w:b/>
          <w:color w:val="333333"/>
          <w:sz w:val="28"/>
          <w:szCs w:val="28"/>
        </w:rPr>
      </w:pPr>
    </w:p>
    <w:p w:rsidR="0041546C" w:rsidRDefault="0041546C" w:rsidP="0041546C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b/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228975" cy="1819275"/>
            <wp:effectExtent l="19050" t="0" r="9525" b="0"/>
            <wp:wrapSquare wrapText="bothSides"/>
            <wp:docPr id="1" name="Рисунок 0" descr="img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Самозанятые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граждане, применяющее налог на профессиональный доход, теперь могут делать добровольные отчисления на свою пенсию через </w:t>
      </w:r>
      <w:hyperlink r:id="rId5" w:tgtFrame="_blank" w:history="1">
        <w:r w:rsidRPr="0041546C">
          <w:rPr>
            <w:rFonts w:ascii="Roboto" w:hAnsi="Roboto" w:cs="Helvetica"/>
            <w:sz w:val="27"/>
            <w:szCs w:val="27"/>
          </w:rPr>
          <w:t>мобильное приложение «Мой налог»</w:t>
        </w:r>
      </w:hyperlink>
      <w:r w:rsidRPr="0041546C">
        <w:rPr>
          <w:rFonts w:ascii="Roboto" w:hAnsi="Roboto" w:cs="Helvetica"/>
          <w:sz w:val="27"/>
          <w:szCs w:val="27"/>
        </w:rPr>
        <w:t>.</w:t>
      </w:r>
      <w:r>
        <w:rPr>
          <w:rFonts w:ascii="Roboto" w:hAnsi="Roboto" w:cs="Helvetica"/>
          <w:color w:val="333333"/>
          <w:sz w:val="27"/>
          <w:szCs w:val="27"/>
        </w:rPr>
        <w:t xml:space="preserve">  Приложение также позволяет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самозанятым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регистрироваться в Пенсионном фонде России в качестве страхователей, что является необходимым условием при уплате добровольных взносов.</w:t>
      </w:r>
    </w:p>
    <w:p w:rsidR="0041546C" w:rsidRDefault="0041546C" w:rsidP="0041546C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Раньше, для того чтобы перечислять взносы,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самозанятые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лично или по почте подавали заявление о регистрации в Пенсионном фонде, а сами платежи совершали по реквизитам через банк. Теперь все это можно делать непосредственно через приложение. Заявление о постановке на учет плательщика добровольных взносов также принимается через </w:t>
      </w:r>
      <w:hyperlink r:id="rId6" w:tgtFrame="_blank" w:history="1">
        <w:r w:rsidRPr="0041546C">
          <w:rPr>
            <w:rFonts w:ascii="Roboto" w:hAnsi="Roboto" w:cs="Helvetica"/>
            <w:sz w:val="27"/>
            <w:szCs w:val="27"/>
          </w:rPr>
          <w:t>личный кабинет</w:t>
        </w:r>
      </w:hyperlink>
      <w:r w:rsidRPr="0041546C">
        <w:rPr>
          <w:rFonts w:ascii="Roboto" w:hAnsi="Roboto" w:cs="Helvetica"/>
          <w:sz w:val="27"/>
          <w:szCs w:val="27"/>
        </w:rPr>
        <w:t xml:space="preserve"> </w:t>
      </w:r>
      <w:r>
        <w:rPr>
          <w:rFonts w:ascii="Roboto" w:hAnsi="Roboto" w:cs="Helvetica"/>
          <w:color w:val="333333"/>
          <w:sz w:val="27"/>
          <w:szCs w:val="27"/>
        </w:rPr>
        <w:t>на сайте Пенсионного фонда.</w:t>
      </w:r>
    </w:p>
    <w:p w:rsidR="0041546C" w:rsidRDefault="0041546C" w:rsidP="0041546C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После регистрации в приложении страхователь получает доступ к информации о сумме взносов для уплаты в текущем году (стоимость страхового года), сведениям об учтенных платежах в Пенсионном фонде и размере стажа, который будет отражен на лицевом счете по окончании года.</w:t>
      </w:r>
    </w:p>
    <w:p w:rsidR="0041546C" w:rsidRDefault="0041546C" w:rsidP="0041546C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Платить взносы можно двумя способами: перечислить сразу всю сумму за год или делать небольшие периодические отчисления. При уплате страховых взносов в размере фиксированного платежа (в 2020 году это 32 448 рублей за полный календарный год) в страховой стаж засчитывается один год.</w:t>
      </w:r>
    </w:p>
    <w:p w:rsidR="0041546C" w:rsidRDefault="0041546C" w:rsidP="0041546C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Размер стоимости страхового года рассчитывается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с даты регистрации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самозанятого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в ПФР в качестве страхователя и с учетом нахождения на учете до конца года. В случае уплаты страховых взносов ниже фиксированной суммы в стаж будет засчитан период, пропорциональный сделанному платежу.</w:t>
      </w:r>
    </w:p>
    <w:p w:rsidR="0041546C" w:rsidRDefault="0041546C" w:rsidP="0041546C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Напомним,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самозанятые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граждане, применяющие налог на профессиональный доход, не обязаны делать отчисления на пенсионное страхование, как, например, индивидуальные предприниматели или нотариусы, и формируют свою пенсию самостоятельно. В том числе за счет добровольных взносов.</w:t>
      </w:r>
    </w:p>
    <w:p w:rsidR="003A1F3A" w:rsidRDefault="003A1F3A"/>
    <w:sectPr w:rsidR="003A1F3A" w:rsidSect="003A1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546C"/>
    <w:rsid w:val="003A1F3A"/>
    <w:rsid w:val="00415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546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5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54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1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29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4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4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pfrf.ru/" TargetMode="External"/><Relationship Id="rId5" Type="http://schemas.openxmlformats.org/officeDocument/2006/relationships/hyperlink" Target="https://npd.nalog.ru/app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1739</Characters>
  <Application>Microsoft Office Word</Application>
  <DocSecurity>0</DocSecurity>
  <Lines>32</Lines>
  <Paragraphs>8</Paragraphs>
  <ScaleCrop>false</ScaleCrop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2020-04-14T07:38:00Z</dcterms:created>
  <dcterms:modified xsi:type="dcterms:W3CDTF">2020-04-14T07:41:00Z</dcterms:modified>
</cp:coreProperties>
</file>